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D6" w:rsidRPr="004E5BC9" w:rsidRDefault="007A526A">
      <w:pPr>
        <w:spacing w:line="400" w:lineRule="exact"/>
        <w:jc w:val="center"/>
        <w:rPr>
          <w:w w:val="85"/>
        </w:rPr>
      </w:pPr>
      <w:r w:rsidRPr="004E5BC9">
        <w:rPr>
          <w:rFonts w:eastAsia="標楷體"/>
          <w:spacing w:val="2"/>
          <w:w w:val="85"/>
          <w:kern w:val="0"/>
          <w:sz w:val="40"/>
        </w:rPr>
        <w:t>國立臺北藝術大學</w:t>
      </w:r>
      <w:r w:rsidRPr="004E5BC9">
        <w:rPr>
          <w:rFonts w:eastAsia="標楷體"/>
          <w:spacing w:val="2"/>
          <w:w w:val="85"/>
          <w:kern w:val="0"/>
          <w:sz w:val="40"/>
        </w:rPr>
        <w:t xml:space="preserve"> </w:t>
      </w:r>
      <w:r w:rsidRPr="004E5BC9">
        <w:rPr>
          <w:rFonts w:eastAsia="標楷體"/>
          <w:spacing w:val="2"/>
          <w:w w:val="85"/>
          <w:kern w:val="0"/>
          <w:sz w:val="40"/>
        </w:rPr>
        <w:t>文化資源學院</w:t>
      </w:r>
      <w:r w:rsidRPr="004E5BC9">
        <w:rPr>
          <w:rFonts w:eastAsia="標楷體"/>
          <w:spacing w:val="2"/>
          <w:w w:val="85"/>
          <w:kern w:val="0"/>
          <w:sz w:val="40"/>
        </w:rPr>
        <w:t xml:space="preserve">  </w:t>
      </w:r>
      <w:r w:rsidRPr="004E5BC9">
        <w:rPr>
          <w:rFonts w:eastAsia="標楷體"/>
          <w:spacing w:val="2"/>
          <w:w w:val="85"/>
          <w:kern w:val="0"/>
          <w:sz w:val="40"/>
        </w:rPr>
        <w:t>藝術行政與管理研究</w:t>
      </w:r>
      <w:r w:rsidRPr="004E5BC9">
        <w:rPr>
          <w:rFonts w:eastAsia="標楷體"/>
          <w:spacing w:val="5"/>
          <w:w w:val="85"/>
          <w:kern w:val="0"/>
          <w:sz w:val="40"/>
        </w:rPr>
        <w:t>所</w:t>
      </w:r>
      <w:r w:rsidRPr="004E5BC9">
        <w:rPr>
          <w:rFonts w:eastAsia="標楷體"/>
          <w:spacing w:val="5"/>
          <w:w w:val="85"/>
          <w:kern w:val="0"/>
          <w:sz w:val="40"/>
        </w:rPr>
        <w:t xml:space="preserve"> </w:t>
      </w:r>
    </w:p>
    <w:p w:rsidR="00580AD6" w:rsidRDefault="007A526A">
      <w:pPr>
        <w:spacing w:line="400" w:lineRule="exact"/>
        <w:jc w:val="center"/>
      </w:pPr>
      <w:r w:rsidRPr="004E5BC9">
        <w:rPr>
          <w:rFonts w:eastAsia="標楷體"/>
          <w:spacing w:val="5"/>
          <w:w w:val="85"/>
          <w:kern w:val="0"/>
          <w:sz w:val="40"/>
        </w:rPr>
        <w:t>領導與決策高階經理人藝術碩士在職專班</w:t>
      </w:r>
    </w:p>
    <w:p w:rsidR="00580AD6" w:rsidRDefault="007A526A" w:rsidP="004E5BC9">
      <w:pPr>
        <w:spacing w:before="240" w:line="400" w:lineRule="exact"/>
        <w:jc w:val="center"/>
        <w:rPr>
          <w:rFonts w:eastAsia="標楷體"/>
          <w:kern w:val="0"/>
          <w:sz w:val="36"/>
          <w:szCs w:val="36"/>
        </w:rPr>
      </w:pPr>
      <w:r>
        <w:rPr>
          <w:rFonts w:eastAsia="標楷體"/>
          <w:kern w:val="0"/>
          <w:sz w:val="36"/>
          <w:szCs w:val="36"/>
        </w:rPr>
        <w:t>綱要發表申請表</w:t>
      </w:r>
      <w:bookmarkStart w:id="0" w:name="_GoBack"/>
      <w:bookmarkEnd w:id="0"/>
    </w:p>
    <w:p w:rsidR="00580AD6" w:rsidRDefault="007A526A">
      <w:pPr>
        <w:jc w:val="right"/>
        <w:rPr>
          <w:rFonts w:eastAsia="標楷體"/>
          <w:kern w:val="0"/>
        </w:rPr>
      </w:pPr>
      <w:r>
        <w:rPr>
          <w:rFonts w:eastAsia="標楷體"/>
          <w:kern w:val="0"/>
        </w:rPr>
        <w:t>申請日期：</w:t>
      </w:r>
      <w:r>
        <w:rPr>
          <w:rFonts w:eastAsia="標楷體"/>
          <w:kern w:val="0"/>
        </w:rPr>
        <w:t xml:space="preserve">    </w:t>
      </w:r>
      <w:r>
        <w:rPr>
          <w:rFonts w:eastAsia="標楷體"/>
          <w:kern w:val="0"/>
        </w:rPr>
        <w:t>年</w:t>
      </w:r>
      <w:r>
        <w:rPr>
          <w:rFonts w:eastAsia="標楷體"/>
          <w:kern w:val="0"/>
        </w:rPr>
        <w:t xml:space="preserve">   </w:t>
      </w:r>
      <w:r>
        <w:rPr>
          <w:rFonts w:eastAsia="標楷體"/>
          <w:kern w:val="0"/>
        </w:rPr>
        <w:t>月</w:t>
      </w:r>
      <w:r>
        <w:rPr>
          <w:rFonts w:eastAsia="標楷體"/>
          <w:kern w:val="0"/>
        </w:rPr>
        <w:t xml:space="preserve">   </w:t>
      </w:r>
      <w:r>
        <w:rPr>
          <w:rFonts w:eastAsia="標楷體"/>
          <w:kern w:val="0"/>
        </w:rPr>
        <w:t>日</w:t>
      </w:r>
    </w:p>
    <w:tbl>
      <w:tblPr>
        <w:tblW w:w="8795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2993"/>
        <w:gridCol w:w="1038"/>
        <w:gridCol w:w="96"/>
        <w:gridCol w:w="636"/>
        <w:gridCol w:w="2383"/>
      </w:tblGrid>
      <w:tr w:rsidR="00580AD6">
        <w:trPr>
          <w:trHeight w:val="378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/>
                <w:caps/>
                <w:sz w:val="26"/>
                <w:szCs w:val="26"/>
              </w:rPr>
              <w:t>研究生姓名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right"/>
            </w:pPr>
            <w:r>
              <w:rPr>
                <w:rFonts w:eastAsia="標楷體"/>
                <w:color w:val="808080"/>
                <w:sz w:val="18"/>
                <w:szCs w:val="18"/>
              </w:rPr>
              <w:t>（請簽名）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/>
                <w:caps/>
                <w:sz w:val="26"/>
                <w:szCs w:val="26"/>
              </w:rPr>
              <w:t>學號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580AD6">
            <w:pPr>
              <w:jc w:val="center"/>
            </w:pPr>
          </w:p>
        </w:tc>
      </w:tr>
      <w:tr w:rsidR="00580AD6">
        <w:trPr>
          <w:cantSplit/>
          <w:trHeight w:val="481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</w:pPr>
            <w:r>
              <w:rPr>
                <w:rFonts w:eastAsia="標楷體"/>
                <w:caps/>
                <w:sz w:val="26"/>
                <w:szCs w:val="26"/>
              </w:rPr>
              <w:t>類型</w:t>
            </w:r>
          </w:p>
        </w:tc>
        <w:tc>
          <w:tcPr>
            <w:tcW w:w="7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pStyle w:val="Defaul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□ </w:t>
            </w:r>
            <w:r>
              <w:rPr>
                <w:rFonts w:ascii="新細明體" w:hAnsi="新細明體"/>
                <w:sz w:val="26"/>
                <w:szCs w:val="26"/>
              </w:rPr>
              <w:t>論文</w:t>
            </w:r>
          </w:p>
          <w:p w:rsidR="00580AD6" w:rsidRDefault="007A526A">
            <w:pPr>
              <w:pStyle w:val="Default"/>
            </w:pPr>
            <w:r>
              <w:rPr>
                <w:rFonts w:ascii="新細明體" w:hAnsi="新細明體"/>
                <w:sz w:val="26"/>
                <w:szCs w:val="26"/>
              </w:rPr>
              <w:t xml:space="preserve">□ </w:t>
            </w:r>
            <w:r>
              <w:rPr>
                <w:rFonts w:cs="Times New Roman"/>
                <w:color w:val="auto"/>
                <w:sz w:val="26"/>
                <w:szCs w:val="26"/>
              </w:rPr>
              <w:t>實務製作類：展演製作實踐</w:t>
            </w:r>
          </w:p>
          <w:p w:rsidR="00580AD6" w:rsidRDefault="007A526A">
            <w:pPr>
              <w:pStyle w:val="Default"/>
              <w:ind w:left="269"/>
            </w:pPr>
            <w:r>
              <w:rPr>
                <w:rFonts w:cs="Times New Roman"/>
                <w:color w:val="auto"/>
                <w:sz w:val="26"/>
                <w:szCs w:val="26"/>
              </w:rPr>
              <w:t>（製作主體預計發生日</w:t>
            </w:r>
            <w:r>
              <w:rPr>
                <w:rFonts w:ascii="新細明體" w:eastAsia="新細明體" w:hAnsi="新細明體" w:cs="Times New Roman"/>
                <w:color w:val="auto"/>
                <w:sz w:val="26"/>
                <w:szCs w:val="26"/>
              </w:rPr>
              <w:t>：</w:t>
            </w:r>
            <w:r>
              <w:rPr>
                <w:sz w:val="26"/>
                <w:szCs w:val="26"/>
              </w:rPr>
              <w:t xml:space="preserve">   年   月   日</w:t>
            </w:r>
            <w:r>
              <w:rPr>
                <w:rFonts w:cs="Times New Roman"/>
                <w:color w:val="auto"/>
                <w:sz w:val="26"/>
                <w:szCs w:val="26"/>
              </w:rPr>
              <w:t>）</w:t>
            </w:r>
          </w:p>
          <w:p w:rsidR="00580AD6" w:rsidRDefault="007A526A">
            <w:pPr>
              <w:pStyle w:val="Default"/>
            </w:pPr>
            <w:r>
              <w:rPr>
                <w:rFonts w:ascii="新細明體" w:hAnsi="新細明體"/>
                <w:sz w:val="26"/>
                <w:szCs w:val="26"/>
              </w:rPr>
              <w:t xml:space="preserve">□ </w:t>
            </w:r>
            <w:r>
              <w:rPr>
                <w:rFonts w:cs="Times New Roman"/>
                <w:color w:val="auto"/>
                <w:sz w:val="26"/>
                <w:szCs w:val="26"/>
              </w:rPr>
              <w:t>實務製作類：產學實務計畫</w:t>
            </w:r>
          </w:p>
          <w:p w:rsidR="00580AD6" w:rsidRDefault="007A526A">
            <w:pPr>
              <w:pStyle w:val="Default"/>
              <w:ind w:left="269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（製作主體預計發生日：   年   月   日）</w:t>
            </w:r>
          </w:p>
          <w:p w:rsidR="00580AD6" w:rsidRDefault="007A526A">
            <w:pPr>
              <w:pStyle w:val="Default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□ 實務運用類：個案研究型</w:t>
            </w:r>
          </w:p>
          <w:p w:rsidR="00580AD6" w:rsidRDefault="007A526A">
            <w:pPr>
              <w:pStyle w:val="Default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□ 實務運用類：產學合作、技術應用及衍生或改善專案型</w:t>
            </w:r>
          </w:p>
        </w:tc>
      </w:tr>
      <w:tr w:rsidR="00580AD6">
        <w:trPr>
          <w:cantSplit/>
          <w:trHeight w:val="481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/>
                <w:caps/>
                <w:sz w:val="26"/>
                <w:szCs w:val="26"/>
              </w:rPr>
              <w:t>題目</w:t>
            </w:r>
          </w:p>
        </w:tc>
        <w:tc>
          <w:tcPr>
            <w:tcW w:w="7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580AD6">
            <w:pPr>
              <w:rPr>
                <w:rFonts w:eastAsia="標楷體"/>
                <w:sz w:val="26"/>
                <w:szCs w:val="26"/>
              </w:rPr>
            </w:pPr>
          </w:p>
          <w:p w:rsidR="00580AD6" w:rsidRDefault="00580AD6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580AD6">
        <w:trPr>
          <w:cantSplit/>
          <w:trHeight w:val="953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/>
                <w:caps/>
                <w:sz w:val="26"/>
                <w:szCs w:val="26"/>
              </w:rPr>
              <w:t>綱要是否為</w:t>
            </w:r>
          </w:p>
          <w:p w:rsidR="00580AD6" w:rsidRDefault="007A526A">
            <w:pPr>
              <w:jc w:val="center"/>
              <w:rPr>
                <w:rFonts w:eastAsia="標楷體"/>
                <w:caps/>
                <w:sz w:val="26"/>
                <w:szCs w:val="26"/>
              </w:rPr>
            </w:pPr>
            <w:r>
              <w:rPr>
                <w:rFonts w:eastAsia="標楷體"/>
                <w:caps/>
                <w:sz w:val="26"/>
                <w:szCs w:val="26"/>
              </w:rPr>
              <w:t>再審</w:t>
            </w:r>
          </w:p>
        </w:tc>
        <w:tc>
          <w:tcPr>
            <w:tcW w:w="7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r>
              <w:rPr>
                <w:rFonts w:ascii="標楷體" w:eastAsia="標楷體" w:hAnsi="標楷體"/>
                <w:caps/>
                <w:sz w:val="26"/>
                <w:szCs w:val="26"/>
              </w:rPr>
              <w:t>□</w:t>
            </w:r>
            <w:r>
              <w:rPr>
                <w:rFonts w:eastAsia="標楷體"/>
                <w:b/>
                <w:caps/>
                <w:sz w:val="26"/>
                <w:szCs w:val="26"/>
              </w:rPr>
              <w:t>是</w:t>
            </w:r>
          </w:p>
          <w:p w:rsidR="00580AD6" w:rsidRDefault="007A526A">
            <w:r>
              <w:rPr>
                <w:rFonts w:eastAsia="標楷體"/>
                <w:caps/>
                <w:sz w:val="26"/>
                <w:szCs w:val="26"/>
              </w:rPr>
              <w:t xml:space="preserve">1. </w:t>
            </w:r>
            <w:r>
              <w:rPr>
                <w:rFonts w:eastAsia="標楷體"/>
                <w:caps/>
                <w:sz w:val="26"/>
                <w:szCs w:val="26"/>
              </w:rPr>
              <w:t>前次綱要申請學期：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  <w:u w:val="single"/>
              </w:rPr>
              <w:t xml:space="preserve">          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>學年第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  <w:u w:val="single"/>
              </w:rPr>
              <w:t xml:space="preserve">       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>學期</w:t>
            </w:r>
          </w:p>
          <w:p w:rsidR="00580AD6" w:rsidRDefault="007A526A"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 xml:space="preserve">2. 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>審查委員：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>老師、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>老師</w:t>
            </w:r>
          </w:p>
          <w:p w:rsidR="00580AD6" w:rsidRDefault="007A526A"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 xml:space="preserve">3. </w:t>
            </w:r>
            <w:r>
              <w:rPr>
                <w:rFonts w:eastAsia="標楷體"/>
                <w:color w:val="000000"/>
                <w:spacing w:val="6"/>
                <w:sz w:val="26"/>
                <w:szCs w:val="26"/>
              </w:rPr>
              <w:t>前次綱要題目：</w:t>
            </w:r>
            <w:r>
              <w:rPr>
                <w:rFonts w:eastAsia="標楷體"/>
                <w:spacing w:val="6"/>
                <w:sz w:val="26"/>
                <w:szCs w:val="26"/>
                <w:u w:val="single"/>
              </w:rPr>
              <w:t xml:space="preserve">                               </w:t>
            </w:r>
          </w:p>
          <w:p w:rsidR="00580AD6" w:rsidRDefault="007A526A">
            <w:r>
              <w:rPr>
                <w:rFonts w:eastAsia="標楷體"/>
                <w:spacing w:val="6"/>
                <w:sz w:val="26"/>
                <w:szCs w:val="26"/>
                <w:u w:val="single"/>
              </w:rPr>
              <w:t xml:space="preserve">                                               </w:t>
            </w:r>
            <w:r>
              <w:rPr>
                <w:rFonts w:eastAsia="標楷體"/>
                <w:caps/>
                <w:sz w:val="26"/>
                <w:szCs w:val="26"/>
              </w:rPr>
              <w:t>。</w:t>
            </w:r>
          </w:p>
          <w:p w:rsidR="00580AD6" w:rsidRDefault="007A526A">
            <w:r>
              <w:rPr>
                <w:rFonts w:ascii="標楷體" w:eastAsia="標楷體" w:hAnsi="標楷體"/>
                <w:caps/>
                <w:sz w:val="26"/>
                <w:szCs w:val="26"/>
              </w:rPr>
              <w:t>□</w:t>
            </w:r>
            <w:r>
              <w:rPr>
                <w:rFonts w:eastAsia="標楷體"/>
                <w:b/>
                <w:caps/>
                <w:sz w:val="26"/>
                <w:szCs w:val="26"/>
              </w:rPr>
              <w:t>否</w:t>
            </w:r>
          </w:p>
        </w:tc>
      </w:tr>
      <w:tr w:rsidR="00580AD6">
        <w:trPr>
          <w:cantSplit/>
          <w:trHeight w:val="410"/>
        </w:trPr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研究指導</w:t>
            </w:r>
          </w:p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老師</w:t>
            </w:r>
          </w:p>
        </w:tc>
        <w:tc>
          <w:tcPr>
            <w:tcW w:w="4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研究指導</w:t>
            </w:r>
            <w:r>
              <w:rPr>
                <w:rFonts w:eastAsia="標楷體"/>
                <w:sz w:val="26"/>
                <w:szCs w:val="26"/>
              </w:rPr>
              <w:t>I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修課</w:t>
            </w:r>
          </w:p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學年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/>
                <w:sz w:val="26"/>
                <w:szCs w:val="26"/>
              </w:rPr>
              <w:t>學期</w:t>
            </w:r>
          </w:p>
        </w:tc>
      </w:tr>
      <w:tr w:rsidR="00580AD6">
        <w:trPr>
          <w:cantSplit/>
          <w:trHeight w:val="475"/>
        </w:trPr>
        <w:tc>
          <w:tcPr>
            <w:tcW w:w="1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580AD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研究指導</w:t>
            </w:r>
            <w:r>
              <w:rPr>
                <w:rFonts w:eastAsia="標楷體"/>
                <w:sz w:val="26"/>
                <w:szCs w:val="26"/>
              </w:rPr>
              <w:t>II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</w:tc>
        <w:tc>
          <w:tcPr>
            <w:tcW w:w="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580AD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學年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/>
                <w:sz w:val="26"/>
                <w:szCs w:val="26"/>
              </w:rPr>
              <w:t>學期</w:t>
            </w:r>
          </w:p>
        </w:tc>
      </w:tr>
      <w:tr w:rsidR="00580AD6">
        <w:trPr>
          <w:cantSplit/>
          <w:trHeight w:val="338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已修畢學分數</w:t>
            </w:r>
          </w:p>
        </w:tc>
        <w:tc>
          <w:tcPr>
            <w:tcW w:w="7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580AD6">
            <w:pPr>
              <w:jc w:val="both"/>
              <w:rPr>
                <w:rFonts w:eastAsia="標楷體"/>
                <w:caps/>
                <w:sz w:val="26"/>
                <w:szCs w:val="26"/>
              </w:rPr>
            </w:pPr>
          </w:p>
        </w:tc>
      </w:tr>
      <w:tr w:rsidR="00580AD6">
        <w:trPr>
          <w:cantSplit/>
          <w:trHeight w:val="338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論文比對資訊</w:t>
            </w:r>
          </w:p>
        </w:tc>
        <w:tc>
          <w:tcPr>
            <w:tcW w:w="7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both"/>
            </w:pPr>
            <w:r>
              <w:rPr>
                <w:rFonts w:ascii="新細明體" w:hAnsi="新細明體"/>
                <w:caps/>
                <w:sz w:val="26"/>
                <w:szCs w:val="26"/>
              </w:rPr>
              <w:t>●</w:t>
            </w:r>
            <w:r>
              <w:rPr>
                <w:rFonts w:eastAsia="標楷體"/>
                <w:caps/>
                <w:sz w:val="26"/>
                <w:szCs w:val="26"/>
              </w:rPr>
              <w:t>已完論文比對，系統名稱：</w:t>
            </w:r>
          </w:p>
          <w:p w:rsidR="00580AD6" w:rsidRDefault="007A526A">
            <w:pPr>
              <w:ind w:firstLine="272"/>
              <w:jc w:val="both"/>
            </w:pPr>
            <w:r>
              <w:rPr>
                <w:rFonts w:ascii="標楷體" w:eastAsia="標楷體" w:hAnsi="標楷體"/>
                <w:spacing w:val="6"/>
                <w:sz w:val="26"/>
                <w:szCs w:val="26"/>
              </w:rPr>
              <w:t xml:space="preserve">□ </w:t>
            </w:r>
            <w:r>
              <w:rPr>
                <w:rFonts w:eastAsia="標楷體"/>
                <w:caps/>
                <w:sz w:val="26"/>
                <w:szCs w:val="26"/>
              </w:rPr>
              <w:t>SYMSKAN</w:t>
            </w:r>
            <w:r>
              <w:rPr>
                <w:rFonts w:eastAsia="標楷體"/>
                <w:caps/>
                <w:sz w:val="26"/>
                <w:szCs w:val="26"/>
              </w:rPr>
              <w:t>華藝文獻相似度檢測服務。</w:t>
            </w:r>
          </w:p>
          <w:p w:rsidR="00580AD6" w:rsidRDefault="007A526A">
            <w:pPr>
              <w:ind w:firstLine="272"/>
              <w:jc w:val="both"/>
            </w:pPr>
            <w:r>
              <w:rPr>
                <w:rFonts w:ascii="標楷體" w:eastAsia="標楷體" w:hAnsi="標楷體"/>
                <w:spacing w:val="6"/>
                <w:sz w:val="26"/>
                <w:szCs w:val="26"/>
              </w:rPr>
              <w:t xml:space="preserve">□ </w:t>
            </w:r>
            <w:r>
              <w:rPr>
                <w:rFonts w:eastAsia="標楷體"/>
                <w:caps/>
                <w:sz w:val="26"/>
                <w:szCs w:val="26"/>
              </w:rPr>
              <w:t>Turnitin</w:t>
            </w:r>
            <w:r>
              <w:rPr>
                <w:rFonts w:eastAsia="標楷體"/>
                <w:caps/>
                <w:sz w:val="26"/>
                <w:szCs w:val="26"/>
              </w:rPr>
              <w:t>論文比對系統。</w:t>
            </w:r>
          </w:p>
          <w:p w:rsidR="00580AD6" w:rsidRDefault="007A526A">
            <w:pPr>
              <w:ind w:firstLine="272"/>
              <w:jc w:val="both"/>
            </w:pPr>
            <w:r>
              <w:rPr>
                <w:rFonts w:ascii="標楷體" w:eastAsia="標楷體" w:hAnsi="標楷體"/>
                <w:spacing w:val="6"/>
                <w:sz w:val="26"/>
                <w:szCs w:val="26"/>
              </w:rPr>
              <w:t xml:space="preserve">□ </w:t>
            </w:r>
            <w:r>
              <w:rPr>
                <w:rFonts w:eastAsia="標楷體"/>
                <w:caps/>
                <w:sz w:val="26"/>
                <w:szCs w:val="26"/>
              </w:rPr>
              <w:t>其他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pacing w:val="6"/>
                <w:sz w:val="26"/>
                <w:szCs w:val="26"/>
                <w:u w:val="single"/>
              </w:rPr>
              <w:t xml:space="preserve">                                      </w:t>
            </w:r>
            <w:r>
              <w:rPr>
                <w:rFonts w:eastAsia="標楷體"/>
                <w:caps/>
                <w:sz w:val="26"/>
                <w:szCs w:val="26"/>
              </w:rPr>
              <w:t>。</w:t>
            </w:r>
          </w:p>
          <w:p w:rsidR="00580AD6" w:rsidRDefault="007A526A">
            <w:pPr>
              <w:jc w:val="both"/>
            </w:pPr>
            <w:r>
              <w:rPr>
                <w:rFonts w:ascii="新細明體" w:hAnsi="新細明體"/>
                <w:caps/>
                <w:sz w:val="26"/>
                <w:szCs w:val="26"/>
              </w:rPr>
              <w:t>●</w:t>
            </w:r>
            <w:r>
              <w:rPr>
                <w:rFonts w:eastAsia="標楷體"/>
                <w:caps/>
                <w:sz w:val="26"/>
                <w:szCs w:val="26"/>
              </w:rPr>
              <w:t>比對總相似度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pacing w:val="6"/>
                <w:sz w:val="26"/>
                <w:szCs w:val="26"/>
                <w:u w:val="single"/>
              </w:rPr>
              <w:t xml:space="preserve">            %</w:t>
            </w:r>
            <w:r>
              <w:rPr>
                <w:rFonts w:ascii="標楷體" w:eastAsia="標楷體" w:hAnsi="標楷體"/>
                <w:spacing w:val="6"/>
                <w:sz w:val="26"/>
                <w:szCs w:val="26"/>
              </w:rPr>
              <w:t>（需≦20%）</w:t>
            </w:r>
          </w:p>
          <w:p w:rsidR="00580AD6" w:rsidRDefault="007A526A">
            <w:pPr>
              <w:jc w:val="both"/>
            </w:pPr>
            <w:r>
              <w:rPr>
                <w:rFonts w:ascii="標楷體" w:eastAsia="標楷體" w:hAnsi="標楷體"/>
                <w:spacing w:val="6"/>
                <w:sz w:val="26"/>
                <w:szCs w:val="26"/>
              </w:rPr>
              <w:t xml:space="preserve">  最後比對日期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pacing w:val="6"/>
                <w:sz w:val="26"/>
                <w:szCs w:val="26"/>
                <w:u w:val="single"/>
              </w:rPr>
              <w:t xml:space="preserve">     /    /   </w:t>
            </w:r>
            <w:r>
              <w:rPr>
                <w:rFonts w:ascii="標楷體" w:eastAsia="標楷體" w:hAnsi="標楷體"/>
                <w:spacing w:val="6"/>
                <w:sz w:val="26"/>
                <w:szCs w:val="26"/>
              </w:rPr>
              <w:t>（距離繳交日期1週內）</w:t>
            </w:r>
          </w:p>
        </w:tc>
      </w:tr>
      <w:tr w:rsidR="00580AD6">
        <w:trPr>
          <w:cantSplit/>
          <w:trHeight w:val="582"/>
        </w:trPr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ind w:firstLine="26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指導教授</w:t>
            </w:r>
          </w:p>
          <w:p w:rsidR="00580AD6" w:rsidRDefault="007A526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同意發表</w:t>
            </w:r>
          </w:p>
        </w:tc>
        <w:tc>
          <w:tcPr>
            <w:tcW w:w="71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0AD6" w:rsidRDefault="007A526A">
            <w:pPr>
              <w:jc w:val="right"/>
              <w:rPr>
                <w:rFonts w:eastAsia="標楷體"/>
                <w:color w:val="808080"/>
                <w:sz w:val="26"/>
                <w:szCs w:val="26"/>
              </w:rPr>
            </w:pPr>
            <w:r>
              <w:rPr>
                <w:rFonts w:eastAsia="標楷體"/>
                <w:color w:val="808080"/>
                <w:sz w:val="26"/>
                <w:szCs w:val="26"/>
              </w:rPr>
              <w:t>（請簽名）</w:t>
            </w:r>
          </w:p>
        </w:tc>
      </w:tr>
    </w:tbl>
    <w:p w:rsidR="00580AD6" w:rsidRDefault="007A526A">
      <w:pPr>
        <w:jc w:val="both"/>
        <w:rPr>
          <w:rFonts w:eastAsia="標楷體"/>
        </w:rPr>
      </w:pPr>
      <w:r>
        <w:rPr>
          <w:rFonts w:eastAsia="標楷體"/>
        </w:rPr>
        <w:t>備註</w:t>
      </w:r>
      <w:r>
        <w:rPr>
          <w:rFonts w:eastAsia="標楷體"/>
        </w:rPr>
        <w:t>:</w:t>
      </w:r>
    </w:p>
    <w:p w:rsidR="00580AD6" w:rsidRDefault="007A526A">
      <w:pPr>
        <w:ind w:left="708" w:hanging="56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一、本專班研究生於修滿畢業必修課程達二分之一以上（含「研究指導 I」課程)，即可依下列規定申請碩士論文綱要或專業實務報告綱要審查。</w:t>
      </w:r>
    </w:p>
    <w:p w:rsidR="00580AD6" w:rsidRDefault="007A526A">
      <w:pPr>
        <w:ind w:left="708" w:hanging="14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(一)本專班受理「碩士論文」、「實務應用類」專業實務報告綱要審查申請（含再審申請)，應於上學期11月30日或下學期4月30日前完成申請。</w:t>
      </w:r>
    </w:p>
    <w:p w:rsidR="00580AD6" w:rsidRDefault="007A526A">
      <w:pPr>
        <w:ind w:left="708" w:hanging="14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(二)申請「實務製作類」專業實務報告綱要審查者，應於製作主體預計發生首日之前60日提出申請，並於30日前通過綱要審查。</w:t>
      </w:r>
    </w:p>
    <w:p w:rsidR="00580AD6" w:rsidRDefault="007A526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二、申請綱要審查者需繳交申請表及綱要全文（附電子檔)。</w:t>
      </w:r>
    </w:p>
    <w:p w:rsidR="00580AD6" w:rsidRDefault="007A526A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三、如更換碩士論文或代替論文專業實務報告主題，須重新申請審查。</w:t>
      </w:r>
    </w:p>
    <w:p w:rsidR="00580AD6" w:rsidRDefault="007A526A">
      <w:pPr>
        <w:spacing w:line="480" w:lineRule="auto"/>
        <w:jc w:val="both"/>
      </w:pPr>
      <w:r>
        <w:rPr>
          <w:rFonts w:eastAsia="標楷體"/>
          <w:sz w:val="26"/>
          <w:szCs w:val="26"/>
        </w:rPr>
        <w:t>承辦</w:t>
      </w:r>
      <w:r>
        <w:rPr>
          <w:rFonts w:eastAsia="標楷體"/>
        </w:rPr>
        <w:t>人：</w:t>
      </w:r>
      <w:r>
        <w:rPr>
          <w:rFonts w:eastAsia="標楷體"/>
        </w:rPr>
        <w:t xml:space="preserve">                          </w:t>
      </w:r>
      <w:r>
        <w:rPr>
          <w:rFonts w:eastAsia="標楷體"/>
        </w:rPr>
        <w:t>收件日期：</w:t>
      </w:r>
      <w:r>
        <w:rPr>
          <w:rFonts w:eastAsia="標楷體"/>
        </w:rPr>
        <w:t xml:space="preserve">    </w:t>
      </w:r>
      <w:r>
        <w:rPr>
          <w:rFonts w:eastAsia="標楷體"/>
        </w:rPr>
        <w:t>年</w:t>
      </w:r>
      <w:r>
        <w:rPr>
          <w:rFonts w:eastAsia="標楷體"/>
        </w:rPr>
        <w:t xml:space="preserve">    </w:t>
      </w:r>
      <w:r>
        <w:rPr>
          <w:rFonts w:eastAsia="標楷體"/>
        </w:rPr>
        <w:t>月</w:t>
      </w:r>
      <w:r>
        <w:rPr>
          <w:rFonts w:eastAsia="標楷體"/>
        </w:rPr>
        <w:t xml:space="preserve">    </w:t>
      </w:r>
      <w:r>
        <w:rPr>
          <w:rFonts w:eastAsia="標楷體"/>
        </w:rPr>
        <w:t>日</w:t>
      </w:r>
      <w:r>
        <w:rPr>
          <w:rFonts w:eastAsia="標楷體"/>
        </w:rPr>
        <w:br/>
      </w:r>
      <w:r>
        <w:rPr>
          <w:rFonts w:eastAsia="標楷體"/>
        </w:rPr>
        <w:t>所</w:t>
      </w:r>
      <w:r>
        <w:rPr>
          <w:rFonts w:eastAsia="標楷體"/>
        </w:rPr>
        <w:t xml:space="preserve">  </w:t>
      </w:r>
      <w:r>
        <w:rPr>
          <w:rFonts w:eastAsia="標楷體"/>
        </w:rPr>
        <w:t>長：</w:t>
      </w:r>
    </w:p>
    <w:sectPr w:rsidR="00580AD6">
      <w:pgSz w:w="11906" w:h="16838"/>
      <w:pgMar w:top="568" w:right="1646" w:bottom="284" w:left="162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E0" w:rsidRDefault="001B01E0">
      <w:r>
        <w:separator/>
      </w:r>
    </w:p>
  </w:endnote>
  <w:endnote w:type="continuationSeparator" w:id="0">
    <w:p w:rsidR="001B01E0" w:rsidRDefault="001B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E0" w:rsidRDefault="001B01E0">
      <w:r>
        <w:rPr>
          <w:color w:val="000000"/>
        </w:rPr>
        <w:separator/>
      </w:r>
    </w:p>
  </w:footnote>
  <w:footnote w:type="continuationSeparator" w:id="0">
    <w:p w:rsidR="001B01E0" w:rsidRDefault="001B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D6"/>
    <w:rsid w:val="001B01E0"/>
    <w:rsid w:val="004E5BC9"/>
    <w:rsid w:val="00580AD6"/>
    <w:rsid w:val="007A526A"/>
    <w:rsid w:val="00B0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B8FD17-096C-4B21-8CC0-9B3802C6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Company>HP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國立台北藝術大學藝術行政與管理研究所</dc:title>
  <dc:subject/>
  <dc:creator>藝術行政與管理研究所</dc:creator>
  <cp:lastModifiedBy>USER</cp:lastModifiedBy>
  <cp:revision>4</cp:revision>
  <cp:lastPrinted>2026-03-02T08:49:00Z</cp:lastPrinted>
  <dcterms:created xsi:type="dcterms:W3CDTF">2026-04-08T07:12:00Z</dcterms:created>
  <dcterms:modified xsi:type="dcterms:W3CDTF">2026-04-08T07:19:00Z</dcterms:modified>
</cp:coreProperties>
</file>